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04" w:rsidRDefault="00526D04" w:rsidP="00526D04">
      <w:pPr>
        <w:pStyle w:val="Titolo1"/>
        <w:ind w:left="0" w:firstLine="0"/>
        <w:contextualSpacing/>
        <w:rPr>
          <w:sz w:val="20"/>
        </w:rPr>
      </w:pPr>
      <w:bookmarkStart w:id="0" w:name="_Toc139357726"/>
      <w:r>
        <w:rPr>
          <w:sz w:val="20"/>
        </w:rPr>
        <w:t>MODULISTICA DOCUMENTAZIONE/MONITORAGGIO PROGETTI PTOF A.S. 2024/2</w:t>
      </w:r>
      <w:bookmarkEnd w:id="0"/>
      <w:r>
        <w:rPr>
          <w:sz w:val="20"/>
        </w:rPr>
        <w:t>5</w:t>
      </w:r>
    </w:p>
    <w:p w:rsidR="00526D04" w:rsidRDefault="00526D04" w:rsidP="00526D04">
      <w:pPr>
        <w:pStyle w:val="Titolo1"/>
        <w:ind w:left="0" w:firstLine="0"/>
        <w:contextualSpacing/>
        <w:rPr>
          <w:b w:val="0"/>
          <w:sz w:val="20"/>
        </w:rPr>
      </w:pPr>
    </w:p>
    <w:p w:rsidR="00526D04" w:rsidRDefault="00526D04" w:rsidP="00526D04">
      <w:pPr>
        <w:pStyle w:val="Titolo1"/>
        <w:ind w:left="0" w:firstLine="0"/>
        <w:contextualSpacing/>
        <w:rPr>
          <w:b w:val="0"/>
          <w:sz w:val="20"/>
        </w:rPr>
      </w:pPr>
    </w:p>
    <w:p w:rsidR="00526D04" w:rsidRDefault="00526D04" w:rsidP="00526D04">
      <w:pPr>
        <w:pStyle w:val="Titolo2"/>
        <w:rPr>
          <w:b w:val="0"/>
          <w:sz w:val="20"/>
          <w:szCs w:val="20"/>
        </w:rPr>
      </w:pPr>
      <w:bookmarkStart w:id="1" w:name="_Toc139357727"/>
      <w:r>
        <w:rPr>
          <w:b w:val="0"/>
          <w:sz w:val="20"/>
          <w:szCs w:val="20"/>
        </w:rPr>
        <w:t>MODULO PROGETTAZIONE PROGETTI PTOF</w:t>
      </w:r>
      <w:bookmarkEnd w:id="1"/>
    </w:p>
    <w:p w:rsidR="00526D04" w:rsidRDefault="00526D04" w:rsidP="00526D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487680" cy="4572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D04" w:rsidRDefault="00526D04" w:rsidP="00526D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ISTITUTO COMPRENSIVO AUTONOMIA 82</w:t>
      </w:r>
    </w:p>
    <w:p w:rsidR="00526D04" w:rsidRDefault="00526D04" w:rsidP="00526D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SCUOLA INFANZIA PRIMARIA E SECONDARIA DI PRIMO GRADO</w:t>
      </w:r>
    </w:p>
    <w:p w:rsidR="00526D04" w:rsidRDefault="00526D04" w:rsidP="00526D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BARONISSI (SA)</w:t>
      </w:r>
    </w:p>
    <w:p w:rsidR="00526D04" w:rsidRDefault="00391F33" w:rsidP="00526D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E. MAIL</w:t>
      </w:r>
      <w:r w:rsidR="00526D04">
        <w:rPr>
          <w:rFonts w:ascii="Times New Roman" w:hAnsi="Times New Roman"/>
          <w:b/>
          <w:sz w:val="20"/>
          <w:szCs w:val="20"/>
        </w:rPr>
        <w:t xml:space="preserve">: SAIC836006@istruzione.it- </w:t>
      </w:r>
      <w:proofErr w:type="spellStart"/>
      <w:r>
        <w:rPr>
          <w:rFonts w:ascii="Times New Roman" w:hAnsi="Times New Roman"/>
          <w:b/>
          <w:sz w:val="20"/>
          <w:szCs w:val="20"/>
        </w:rPr>
        <w:t>pec</w:t>
      </w:r>
      <w:proofErr w:type="spellEnd"/>
      <w:r>
        <w:rPr>
          <w:rFonts w:ascii="Times New Roman" w:hAnsi="Times New Roman"/>
          <w:b/>
          <w:sz w:val="20"/>
          <w:szCs w:val="20"/>
        </w:rPr>
        <w:t>: SAIC8360006@pec.istruzione.it</w:t>
      </w:r>
    </w:p>
    <w:p w:rsidR="00526D04" w:rsidRDefault="00526D04" w:rsidP="00526D0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  <w:u w:val="single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SITO WEB: www.autonomia82.gov.it</w:t>
      </w:r>
    </w:p>
    <w:p w:rsidR="00526D04" w:rsidRDefault="00526D04" w:rsidP="00526D0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1"/>
        <w:gridCol w:w="6757"/>
      </w:tblGrid>
      <w:tr w:rsidR="00526D04" w:rsidTr="00526D04">
        <w:trPr>
          <w:trHeight w:val="15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Titolo progetto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6D04" w:rsidTr="00526D04">
        <w:trPr>
          <w:trHeight w:val="15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Descrizione del progetto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6D04" w:rsidTr="00526D04">
        <w:trPr>
          <w:trHeight w:val="15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Tipologia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□ Curriculare                                                   □ Extracurriculare </w:t>
            </w:r>
          </w:p>
          <w:p w:rsidR="00526D04" w:rsidRDefault="00526D0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Ordine di scuola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 Infanzia   Plesso di ----------------------------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 Primaria     Plesso di---------------------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 Secondaria di I grado</w:t>
            </w: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Docenti coinvolti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04" w:rsidTr="00526D04">
        <w:trPr>
          <w:trHeight w:val="9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Alunni destinatari del progetto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Tempi e sede di attuazione (indicare la durata in ore e la sede)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Finalità del progetto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Europee (</w:t>
            </w:r>
            <w:r w:rsidR="00815607">
              <w:rPr>
                <w:rFonts w:ascii="Times New Roman" w:hAnsi="Times New Roman"/>
                <w:b/>
                <w:sz w:val="20"/>
                <w:szCs w:val="20"/>
              </w:rPr>
              <w:t>maggio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2018) </w:t>
            </w:r>
          </w:p>
          <w:p w:rsidR="00C5569C" w:rsidRPr="00C5569C" w:rsidRDefault="00C5569C" w:rsidP="00F31B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5569C">
              <w:rPr>
                <w:rFonts w:ascii="Times New Roman" w:hAnsi="Times New Roman"/>
                <w:i/>
                <w:sz w:val="16"/>
                <w:szCs w:val="16"/>
              </w:rPr>
              <w:t>Selezionare le competenze che si intende perseguire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 w:rsidP="00BA1901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Competenza alfabetica funzionale</w:t>
            </w:r>
          </w:p>
          <w:p w:rsidR="00526D04" w:rsidRDefault="00526D04" w:rsidP="00BA1901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Competenza multilinguistica</w:t>
            </w:r>
          </w:p>
          <w:p w:rsidR="00526D04" w:rsidRDefault="00526D04" w:rsidP="00BA1901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Competenza matematica e competenza di base in scienze e tecnologie</w:t>
            </w:r>
          </w:p>
          <w:p w:rsidR="00526D04" w:rsidRDefault="00526D04" w:rsidP="00BA1901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Competenza digitale</w:t>
            </w:r>
          </w:p>
          <w:p w:rsidR="00526D04" w:rsidRDefault="00526D04" w:rsidP="00BA1901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Competenza personale, sociale e capacità di imparare ad imparare</w:t>
            </w:r>
          </w:p>
          <w:p w:rsidR="00526D04" w:rsidRDefault="00526D04" w:rsidP="00BA1901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Competenza sociale e civica in materia di cittadinanza</w:t>
            </w:r>
          </w:p>
          <w:p w:rsidR="00526D04" w:rsidRDefault="00526D04" w:rsidP="00BA1901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Competenza imprenditoriale</w:t>
            </w:r>
          </w:p>
          <w:p w:rsidR="00526D04" w:rsidRDefault="00526D04" w:rsidP="00BA1901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F31B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Obiettivi formativi</w:t>
            </w:r>
            <w:r w:rsidR="00526D04">
              <w:rPr>
                <w:rFonts w:ascii="Times New Roman" w:hAnsi="Times New Roman"/>
                <w:b/>
                <w:sz w:val="20"/>
                <w:szCs w:val="20"/>
              </w:rPr>
              <w:t xml:space="preserve"> individuati come prioritari tra quelli indicati dall’art. 1 comma 7 Legge 13 luglio 2015, n. 107 che si intende perseguire con il progetto</w:t>
            </w:r>
          </w:p>
          <w:p w:rsidR="00331A03" w:rsidRDefault="00331A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1A03" w:rsidRDefault="00F31B9F" w:rsidP="00F31B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Selezionare gli obiettivi</w:t>
            </w:r>
            <w:r w:rsidR="00331A03" w:rsidRPr="00C5569C">
              <w:rPr>
                <w:rFonts w:ascii="Times New Roman" w:hAnsi="Times New Roman"/>
                <w:i/>
                <w:sz w:val="16"/>
                <w:szCs w:val="16"/>
              </w:rPr>
              <w:t xml:space="preserve"> che si intende perseguire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) Valorizzazione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language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integrated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learning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b) potenziamento delle competenze matematico-logiche e scientifiche;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c) 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d) 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e) sviluppo di comportamenti responsabili ispirati alla conoscenza e al rispetto della legalità, della sostenibilità ambientale, dei beni paesaggistici, del patrimonio e delle attività culturali;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f) alfabetizzazione all'arte, alle tecniche e ai media di produzione e diffusione delle immagini;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g) 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h) sviluppo delle competenze digitali degli studenti, con particolare riguardo al pensiero computazionale, all'utilizzo critico e consapevole dei social network e dei media nonché alla produzione e ai legami con il mondo del lavoro;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i) potenziamento delle metodologie laboratoriali e delle attività di laboratorio;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l) 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m) valorizzazione della scuola intesa come comunità attiva, aperta al territorio e in grado di sviluppare e aumentare l'interazione con le famiglie e con la comunità locale, comprese le organizzazioni del terzo settore e le imprese;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n) 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p) valorizzazione di percorsi formativi individualizzati e coinvolgimento degli alunni e degli studenti;</w:t>
            </w: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q) individuazione di percorsi e di sistemi funzionali alla </w:t>
            </w:r>
            <w:r w:rsidR="00D8492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primalità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e alla valorizzazione del merito degli alunni e degli studenti;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r) 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culturali; s) definizione di un sistema di orientamento. 8. In relazione a quanto disposto dalla lettera c) del comma 7, le scuole con lingua di insegnamento slovena o con insegnamento bilingue della regione Friuli-Venezia Giulia possono sottoscrivere, senza nuovi o maggiori oneri per la finanza pubblica, apposite convenzioni con i centri musicali di lingua slovena di cui al comma 2 dell'articolo 15 della legge 23 febbraio 2001, n. 38.</w:t>
            </w: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Campi di esperienza/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Disciplina/e coinvolti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Obiettivi disciplinari di apprendimento da elencare per ciascun campo d’esperienza/ disciplina coinvolti nel progetto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Attività svolte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Risultati raggiunti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Descrizione del compito autentico  e/o dei materiali prodotti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Evidenze (per la rendicontazione)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Spazi utilizzati/ strumenti e mezzi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04" w:rsidTr="00526D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Valutazione 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(criteri, strumenti, ………)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4" w:rsidRDefault="00526D0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04" w:rsidTr="00526D04">
        <w:trPr>
          <w:trHeight w:val="65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Modalità di documentazione del  progetto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Le attività e le verifiche sono annotate sul registro 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□ ARGO</w:t>
            </w:r>
          </w:p>
          <w:p w:rsidR="00526D04" w:rsidRDefault="00526D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□ personale</w:t>
            </w:r>
          </w:p>
        </w:tc>
      </w:tr>
    </w:tbl>
    <w:p w:rsidR="00526D04" w:rsidRDefault="00526D04" w:rsidP="00526D0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D04" w:rsidRDefault="00526D04" w:rsidP="00526D0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Baronissi, ……………………</w:t>
      </w:r>
    </w:p>
    <w:p w:rsidR="00526D04" w:rsidRDefault="00BF3BC8" w:rsidP="00526D0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Consiglio di classe</w:t>
      </w:r>
      <w:r w:rsidR="006B3554">
        <w:rPr>
          <w:rFonts w:ascii="Times New Roman" w:hAnsi="Times New Roman"/>
          <w:sz w:val="20"/>
          <w:szCs w:val="20"/>
        </w:rPr>
        <w:t>/interclasse/intersezione</w:t>
      </w:r>
    </w:p>
    <w:p w:rsidR="00140B2C" w:rsidRDefault="00140B2C" w:rsidP="00526D0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140B2C" w:rsidRDefault="00140B2C" w:rsidP="00526D0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140B2C" w:rsidRDefault="00140B2C" w:rsidP="00526D0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140B2C" w:rsidRDefault="00140B2C" w:rsidP="00526D0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:rsidR="00526D04" w:rsidRDefault="00526D04" w:rsidP="00526D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---------------------------------------------</w:t>
      </w:r>
    </w:p>
    <w:p w:rsidR="00526D04" w:rsidRDefault="00526D04" w:rsidP="00526D04">
      <w:pPr>
        <w:pStyle w:val="Titolo11"/>
        <w:keepNext/>
        <w:keepLines/>
        <w:shd w:val="clear" w:color="auto" w:fill="auto"/>
        <w:spacing w:after="0"/>
        <w:contextualSpacing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526D04" w:rsidRDefault="00526D04" w:rsidP="00526D04">
      <w:pPr>
        <w:pStyle w:val="Titolo11"/>
        <w:keepNext/>
        <w:keepLines/>
        <w:shd w:val="clear" w:color="auto" w:fill="auto"/>
        <w:spacing w:after="0"/>
        <w:contextualSpacing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74377" w:rsidRPr="00C5569C" w:rsidRDefault="00174377" w:rsidP="00C556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74377" w:rsidRPr="00C5569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8C" w:rsidRDefault="00673F8C" w:rsidP="00967DD2">
      <w:pPr>
        <w:spacing w:after="0" w:line="240" w:lineRule="auto"/>
      </w:pPr>
      <w:r>
        <w:separator/>
      </w:r>
    </w:p>
  </w:endnote>
  <w:endnote w:type="continuationSeparator" w:id="0">
    <w:p w:rsidR="00673F8C" w:rsidRDefault="00673F8C" w:rsidP="0096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D2" w:rsidRDefault="00967DD2">
    <w:pPr>
      <w:pStyle w:val="Pidipagina"/>
    </w:pPr>
    <w:r>
      <w:t>A.S.2024/25</w:t>
    </w:r>
  </w:p>
  <w:p w:rsidR="00967DD2" w:rsidRDefault="00967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8C" w:rsidRDefault="00673F8C" w:rsidP="00967DD2">
      <w:pPr>
        <w:spacing w:after="0" w:line="240" w:lineRule="auto"/>
      </w:pPr>
      <w:r>
        <w:separator/>
      </w:r>
    </w:p>
  </w:footnote>
  <w:footnote w:type="continuationSeparator" w:id="0">
    <w:p w:rsidR="00673F8C" w:rsidRDefault="00673F8C" w:rsidP="0096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54E"/>
    <w:multiLevelType w:val="multilevel"/>
    <w:tmpl w:val="E9E0C460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00"/>
    <w:rsid w:val="00140B2C"/>
    <w:rsid w:val="00174377"/>
    <w:rsid w:val="00331A03"/>
    <w:rsid w:val="00391F33"/>
    <w:rsid w:val="003C7DD1"/>
    <w:rsid w:val="00526D04"/>
    <w:rsid w:val="00673F8C"/>
    <w:rsid w:val="006B3554"/>
    <w:rsid w:val="00815607"/>
    <w:rsid w:val="00967DD2"/>
    <w:rsid w:val="009C0C09"/>
    <w:rsid w:val="00BF3BC8"/>
    <w:rsid w:val="00C5569C"/>
    <w:rsid w:val="00D30800"/>
    <w:rsid w:val="00D84920"/>
    <w:rsid w:val="00D97D23"/>
    <w:rsid w:val="00F3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34D4"/>
  <w15:chartTrackingRefBased/>
  <w15:docId w15:val="{D562C7A5-E9D2-43EF-8D80-73B2D50E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D04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26D04"/>
    <w:pPr>
      <w:keepNext/>
      <w:widowControl w:val="0"/>
      <w:tabs>
        <w:tab w:val="left" w:pos="2842"/>
      </w:tabs>
      <w:autoSpaceDE w:val="0"/>
      <w:autoSpaceDN w:val="0"/>
      <w:adjustRightInd w:val="0"/>
      <w:spacing w:after="0" w:line="240" w:lineRule="auto"/>
      <w:ind w:left="28" w:firstLine="700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26D04"/>
    <w:pPr>
      <w:keepNext/>
      <w:widowControl w:val="0"/>
      <w:tabs>
        <w:tab w:val="left" w:pos="447"/>
        <w:tab w:val="left" w:pos="901"/>
        <w:tab w:val="left" w:pos="2177"/>
        <w:tab w:val="left" w:pos="4348"/>
        <w:tab w:val="left" w:pos="5896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D04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26D0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26D04"/>
    <w:pPr>
      <w:ind w:left="720"/>
      <w:contextualSpacing/>
    </w:pPr>
  </w:style>
  <w:style w:type="character" w:customStyle="1" w:styleId="Titolo10">
    <w:name w:val="Titolo #1_"/>
    <w:basedOn w:val="Carpredefinitoparagrafo"/>
    <w:link w:val="Titolo11"/>
    <w:locked/>
    <w:rsid w:val="00526D04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Titolo11">
    <w:name w:val="Titolo #1"/>
    <w:basedOn w:val="Normale"/>
    <w:link w:val="Titolo10"/>
    <w:rsid w:val="00526D04"/>
    <w:pPr>
      <w:widowControl w:val="0"/>
      <w:shd w:val="clear" w:color="auto" w:fill="FFFFFF"/>
      <w:spacing w:after="150" w:line="240" w:lineRule="auto"/>
      <w:outlineLvl w:val="0"/>
    </w:pPr>
    <w:rPr>
      <w:rFonts w:eastAsiaTheme="minorHAns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67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DD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67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D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39339</dc:creator>
  <cp:keywords/>
  <dc:description/>
  <cp:lastModifiedBy>39339</cp:lastModifiedBy>
  <cp:revision>17</cp:revision>
  <dcterms:created xsi:type="dcterms:W3CDTF">2024-09-02T11:43:00Z</dcterms:created>
  <dcterms:modified xsi:type="dcterms:W3CDTF">2024-09-02T12:08:00Z</dcterms:modified>
</cp:coreProperties>
</file>