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F9" w:rsidRDefault="003E7AF9" w:rsidP="003E7AF9">
      <w:pPr>
        <w:spacing w:after="0" w:line="240" w:lineRule="auto"/>
        <w:jc w:val="center"/>
        <w:rPr>
          <w:noProof/>
        </w:rPr>
      </w:pPr>
      <w:r>
        <w:rPr>
          <w:noProof/>
          <w:lang w:eastAsia="it-IT"/>
        </w:rPr>
        <w:drawing>
          <wp:inline distT="0" distB="0" distL="0" distR="0">
            <wp:extent cx="523875" cy="4953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p>
    <w:p w:rsidR="003E7AF9" w:rsidRPr="006756C4" w:rsidRDefault="003E7AF9" w:rsidP="003E7AF9">
      <w:pPr>
        <w:spacing w:after="0" w:line="240" w:lineRule="auto"/>
        <w:jc w:val="center"/>
        <w:rPr>
          <w:b/>
        </w:rPr>
      </w:pPr>
      <w:r w:rsidRPr="006756C4">
        <w:rPr>
          <w:b/>
        </w:rPr>
        <w:t>ISTITUTO COMPRENSIVO AUTONOMIA 82</w:t>
      </w:r>
    </w:p>
    <w:p w:rsidR="003E7AF9" w:rsidRPr="006756C4" w:rsidRDefault="003E7AF9" w:rsidP="003E7AF9">
      <w:pPr>
        <w:spacing w:after="0" w:line="240" w:lineRule="auto"/>
        <w:jc w:val="center"/>
        <w:rPr>
          <w:b/>
        </w:rPr>
      </w:pPr>
      <w:r w:rsidRPr="006756C4">
        <w:rPr>
          <w:b/>
        </w:rPr>
        <w:t xml:space="preserve">SCUOLA </w:t>
      </w:r>
      <w:r w:rsidR="003807B9">
        <w:rPr>
          <w:b/>
        </w:rPr>
        <w:t xml:space="preserve">INFANZIA </w:t>
      </w:r>
      <w:bookmarkStart w:id="0" w:name="_GoBack"/>
      <w:bookmarkEnd w:id="0"/>
      <w:r w:rsidRPr="006756C4">
        <w:rPr>
          <w:b/>
        </w:rPr>
        <w:t>PRIMARIA E SECONDARIA DI PRIMO GRADO</w:t>
      </w:r>
    </w:p>
    <w:p w:rsidR="003E7AF9" w:rsidRPr="006756C4" w:rsidRDefault="003E7AF9" w:rsidP="003E7AF9">
      <w:pPr>
        <w:spacing w:after="0" w:line="240" w:lineRule="auto"/>
        <w:jc w:val="center"/>
        <w:rPr>
          <w:b/>
        </w:rPr>
      </w:pPr>
      <w:r w:rsidRPr="006756C4">
        <w:rPr>
          <w:b/>
        </w:rPr>
        <w:t>BARONISSI (SA)</w:t>
      </w:r>
    </w:p>
    <w:p w:rsidR="003E7AF9" w:rsidRPr="006A34C4" w:rsidRDefault="003E7AF9" w:rsidP="003E7AF9">
      <w:pPr>
        <w:spacing w:after="0" w:line="240" w:lineRule="auto"/>
        <w:jc w:val="center"/>
        <w:rPr>
          <w:b/>
          <w:sz w:val="14"/>
          <w:szCs w:val="14"/>
        </w:rPr>
      </w:pPr>
      <w:r w:rsidRPr="006A34C4">
        <w:rPr>
          <w:b/>
          <w:sz w:val="14"/>
          <w:szCs w:val="14"/>
        </w:rPr>
        <w:t xml:space="preserve">E.MAIL: </w:t>
      </w:r>
      <w:hyperlink r:id="rId6" w:history="1">
        <w:r w:rsidRPr="006A34C4">
          <w:rPr>
            <w:rStyle w:val="Collegamentoipertestuale"/>
            <w:b/>
            <w:sz w:val="14"/>
            <w:szCs w:val="14"/>
          </w:rPr>
          <w:t>SAIC836006@istruzione.it-</w:t>
        </w:r>
      </w:hyperlink>
      <w:r w:rsidRPr="006A34C4">
        <w:rPr>
          <w:b/>
          <w:sz w:val="14"/>
          <w:szCs w:val="14"/>
        </w:rPr>
        <w:t xml:space="preserve"> </w:t>
      </w:r>
      <w:proofErr w:type="spellStart"/>
      <w:r w:rsidRPr="006A34C4">
        <w:rPr>
          <w:b/>
          <w:sz w:val="14"/>
          <w:szCs w:val="14"/>
        </w:rPr>
        <w:t>pec</w:t>
      </w:r>
      <w:proofErr w:type="spellEnd"/>
      <w:r w:rsidRPr="006A34C4">
        <w:rPr>
          <w:b/>
          <w:sz w:val="14"/>
          <w:szCs w:val="14"/>
        </w:rPr>
        <w:t>:  SAIC8360006@pec.istruzione.it</w:t>
      </w:r>
    </w:p>
    <w:p w:rsidR="003E7AF9" w:rsidRDefault="003E7AF9" w:rsidP="003E7AF9">
      <w:pPr>
        <w:spacing w:after="0" w:line="240" w:lineRule="auto"/>
        <w:jc w:val="center"/>
        <w:rPr>
          <w:rStyle w:val="Collegamentoipertestuale"/>
          <w:b/>
          <w:sz w:val="14"/>
          <w:szCs w:val="14"/>
          <w:lang w:val="en-GB"/>
        </w:rPr>
      </w:pPr>
      <w:r w:rsidRPr="006A34C4">
        <w:rPr>
          <w:b/>
          <w:sz w:val="14"/>
          <w:szCs w:val="14"/>
          <w:lang w:val="en-GB"/>
        </w:rPr>
        <w:t xml:space="preserve">SITO WEB: </w:t>
      </w:r>
      <w:hyperlink r:id="rId7" w:history="1">
        <w:r w:rsidRPr="006A34C4">
          <w:rPr>
            <w:rStyle w:val="Collegamentoipertestuale"/>
            <w:b/>
            <w:sz w:val="14"/>
            <w:szCs w:val="14"/>
            <w:lang w:val="en-GB"/>
          </w:rPr>
          <w:t>www.autonomia82.gov.it</w:t>
        </w:r>
      </w:hyperlink>
    </w:p>
    <w:p w:rsidR="008816D3" w:rsidRDefault="008816D3" w:rsidP="003E7AF9">
      <w:pPr>
        <w:spacing w:after="0" w:line="240" w:lineRule="auto"/>
        <w:jc w:val="center"/>
        <w:rPr>
          <w:rStyle w:val="Collegamentoipertestuale"/>
          <w:b/>
          <w:sz w:val="14"/>
          <w:szCs w:val="14"/>
          <w:lang w:val="en-GB"/>
        </w:rPr>
      </w:pPr>
    </w:p>
    <w:p w:rsidR="008816D3" w:rsidRDefault="008816D3" w:rsidP="003E7AF9">
      <w:pPr>
        <w:spacing w:after="0" w:line="240" w:lineRule="auto"/>
        <w:jc w:val="center"/>
        <w:rPr>
          <w:rStyle w:val="Collegamentoipertestuale"/>
          <w:b/>
          <w:sz w:val="14"/>
          <w:szCs w:val="14"/>
          <w:lang w:val="en-GB"/>
        </w:rPr>
      </w:pPr>
    </w:p>
    <w:p w:rsidR="008816D3" w:rsidRDefault="008816D3" w:rsidP="008816D3">
      <w:pPr>
        <w:spacing w:after="0" w:line="240" w:lineRule="auto"/>
        <w:jc w:val="center"/>
        <w:rPr>
          <w:rFonts w:ascii="Times New Roman" w:hAnsi="Times New Roman"/>
          <w:b/>
          <w:sz w:val="24"/>
          <w:szCs w:val="24"/>
        </w:rPr>
      </w:pPr>
      <w:r>
        <w:rPr>
          <w:rFonts w:ascii="Times New Roman" w:hAnsi="Times New Roman"/>
          <w:b/>
          <w:sz w:val="24"/>
          <w:szCs w:val="24"/>
        </w:rPr>
        <w:t xml:space="preserve">PROGETTAZIONE APPROFONDIMENTO MATERIE LETTERARIE “LABORATORIO DI GEOGRAFIA” </w:t>
      </w:r>
    </w:p>
    <w:p w:rsidR="00C36C9D" w:rsidRDefault="00C36C9D" w:rsidP="008816D3">
      <w:pPr>
        <w:spacing w:after="0" w:line="240" w:lineRule="auto"/>
        <w:jc w:val="center"/>
        <w:rPr>
          <w:rFonts w:ascii="Times New Roman" w:hAnsi="Times New Roman"/>
          <w:b/>
          <w:sz w:val="24"/>
          <w:szCs w:val="24"/>
        </w:rPr>
      </w:pPr>
    </w:p>
    <w:p w:rsidR="008816D3" w:rsidRDefault="008816D3" w:rsidP="008816D3">
      <w:pPr>
        <w:spacing w:after="0" w:line="240" w:lineRule="auto"/>
        <w:jc w:val="both"/>
        <w:rPr>
          <w:rFonts w:ascii="Times New Roman" w:hAnsi="Times New Roman"/>
          <w:b/>
          <w:sz w:val="24"/>
          <w:szCs w:val="24"/>
          <w:u w:val="single"/>
        </w:rPr>
      </w:pPr>
      <w:r>
        <w:rPr>
          <w:rFonts w:ascii="Times New Roman" w:hAnsi="Times New Roman"/>
          <w:b/>
          <w:sz w:val="24"/>
          <w:szCs w:val="24"/>
          <w:u w:val="single"/>
        </w:rPr>
        <w:t>Premessa</w:t>
      </w:r>
    </w:p>
    <w:p w:rsidR="00A16C2F" w:rsidRDefault="00A16C2F" w:rsidP="008816D3">
      <w:pPr>
        <w:spacing w:after="0" w:line="240" w:lineRule="auto"/>
        <w:jc w:val="both"/>
        <w:rPr>
          <w:rFonts w:ascii="Times New Roman" w:hAnsi="Times New Roman"/>
          <w:b/>
          <w:sz w:val="24"/>
          <w:szCs w:val="24"/>
          <w:u w:val="single"/>
        </w:rPr>
      </w:pPr>
    </w:p>
    <w:p w:rsidR="00A16C2F" w:rsidRDefault="00A16C2F" w:rsidP="008816D3">
      <w:pPr>
        <w:spacing w:after="0" w:line="240" w:lineRule="auto"/>
        <w:jc w:val="both"/>
        <w:rPr>
          <w:rFonts w:ascii="Times New Roman" w:hAnsi="Times New Roman"/>
          <w:b/>
          <w:i/>
          <w:sz w:val="24"/>
          <w:szCs w:val="24"/>
        </w:rPr>
      </w:pPr>
      <w:r>
        <w:rPr>
          <w:rFonts w:ascii="Times New Roman" w:hAnsi="Times New Roman"/>
          <w:b/>
          <w:i/>
          <w:sz w:val="24"/>
          <w:szCs w:val="24"/>
        </w:rPr>
        <w:t>“È l’uomo che conferisce alla Terra un significato, un destino, un motivo per esistere. Tutti gli aspetti e le forze della Terra diventano geografici soltanto nell’incontro con l’uomo. La geografia non esiste infatti senza la natura ma nemmeno senza l’uomo. Con la conoscenza geografica comprendiamo sempre meglio il mondo ma anche noi stessi e il dovere di ciascuno e di tutti di operare a beneficio dell’intera umanità”. Osvaldo Baldacci</w:t>
      </w:r>
    </w:p>
    <w:p w:rsidR="00A16C2F" w:rsidRDefault="00A16C2F" w:rsidP="008816D3">
      <w:pPr>
        <w:spacing w:after="0" w:line="240" w:lineRule="auto"/>
        <w:jc w:val="both"/>
        <w:rPr>
          <w:rFonts w:ascii="Times New Roman" w:hAnsi="Times New Roman"/>
          <w:b/>
          <w:sz w:val="24"/>
          <w:szCs w:val="24"/>
          <w:u w:val="single"/>
        </w:rPr>
      </w:pPr>
    </w:p>
    <w:p w:rsidR="008816D3" w:rsidRDefault="008816D3" w:rsidP="008816D3">
      <w:pPr>
        <w:spacing w:after="0" w:line="240" w:lineRule="auto"/>
        <w:jc w:val="both"/>
        <w:rPr>
          <w:rFonts w:ascii="Times New Roman" w:hAnsi="Times New Roman"/>
          <w:sz w:val="24"/>
          <w:szCs w:val="24"/>
        </w:rPr>
      </w:pPr>
      <w:bookmarkStart w:id="1" w:name="_heading=h.gjdgxs" w:colFirst="0" w:colLast="0"/>
      <w:bookmarkEnd w:id="1"/>
      <w:r>
        <w:rPr>
          <w:rFonts w:ascii="Times New Roman" w:hAnsi="Times New Roman"/>
          <w:sz w:val="24"/>
          <w:szCs w:val="24"/>
        </w:rPr>
        <w:t>Il laboratorio di geografia intende offrire agli alunni un approccio esperienziale e percettivo allo studio della disciplina, superando lo studio puramente descrittivo del territorio e proponendo un percorso di approfondimento con attività pratiche ed incisive, attraverso l’utilizzo di strumenti digitali e strumentazioni specifiche atti a rendere le conoscenze acquisite e in via di acquisizione più direttamente osservabili, interiorizzabili e spendibili, favorendo – così – la loro trasformazione in competenze attive. In questa ottica la finalità è quella di interpretare e decodificare le conoscenze disciplinari attraverso il valore aggiunto della didattica laboratoriale, integrandole in aree tematiche interdisciplinari così da focalizzare lo studio della geografia concretamente sul rapporto tra uomo e territorio. In questo modo, l’ora di approfondimento si propone di sviluppare negli alunni la consapevolezza e l’importanza del paesaggio e della sua tutela, aiutandoli a diventare cittadini e protagonisti nel loro rapporto con il territorio.</w:t>
      </w:r>
    </w:p>
    <w:p w:rsidR="008816D3" w:rsidRPr="008816D3" w:rsidRDefault="008816D3" w:rsidP="003E7AF9">
      <w:pPr>
        <w:spacing w:after="0" w:line="240" w:lineRule="auto"/>
        <w:jc w:val="center"/>
        <w:rPr>
          <w:rStyle w:val="Collegamentoipertestuale"/>
          <w:rFonts w:ascii="Times New Roman" w:hAnsi="Times New Roman"/>
          <w:b/>
          <w:sz w:val="24"/>
          <w:szCs w:val="24"/>
          <w:lang w:val="en-GB"/>
        </w:rPr>
      </w:pPr>
    </w:p>
    <w:p w:rsidR="008816D3" w:rsidRPr="006A34C4" w:rsidRDefault="008816D3" w:rsidP="003E7AF9">
      <w:pPr>
        <w:spacing w:after="0" w:line="240" w:lineRule="auto"/>
        <w:jc w:val="center"/>
        <w:rPr>
          <w:sz w:val="14"/>
          <w:szCs w:val="14"/>
        </w:rPr>
      </w:pPr>
    </w:p>
    <w:p w:rsidR="003E7AF9" w:rsidRDefault="003E7AF9" w:rsidP="003E7AF9">
      <w:pPr>
        <w:spacing w:after="0" w:line="240" w:lineRule="auto"/>
        <w:jc w:val="center"/>
        <w:rPr>
          <w:b/>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043"/>
        <w:gridCol w:w="2709"/>
        <w:gridCol w:w="2939"/>
        <w:gridCol w:w="2111"/>
        <w:gridCol w:w="2031"/>
      </w:tblGrid>
      <w:tr w:rsidR="008816D3" w:rsidTr="00C36C9D">
        <w:trPr>
          <w:trHeight w:hRule="exact" w:val="340"/>
        </w:trPr>
        <w:tc>
          <w:tcPr>
            <w:tcW w:w="4553" w:type="dxa"/>
            <w:gridSpan w:val="2"/>
          </w:tcPr>
          <w:p w:rsidR="008816D3" w:rsidRDefault="008816D3" w:rsidP="00060492">
            <w:r w:rsidRPr="007152FB">
              <w:rPr>
                <w:rFonts w:ascii="Times New Roman" w:hAnsi="Times New Roman"/>
                <w:b/>
                <w:sz w:val="24"/>
                <w:szCs w:val="24"/>
              </w:rPr>
              <w:t>DISCIPLINA</w:t>
            </w:r>
          </w:p>
        </w:tc>
        <w:tc>
          <w:tcPr>
            <w:tcW w:w="9723" w:type="dxa"/>
            <w:gridSpan w:val="4"/>
            <w:shd w:val="clear" w:color="auto" w:fill="auto"/>
          </w:tcPr>
          <w:p w:rsidR="008816D3" w:rsidRPr="007152FB" w:rsidRDefault="008816D3" w:rsidP="00060492">
            <w:pPr>
              <w:rPr>
                <w:rFonts w:ascii="Times New Roman" w:hAnsi="Times New Roman"/>
                <w:b/>
                <w:sz w:val="24"/>
                <w:szCs w:val="24"/>
              </w:rPr>
            </w:pPr>
            <w:r>
              <w:rPr>
                <w:rFonts w:ascii="Times New Roman" w:hAnsi="Times New Roman"/>
                <w:b/>
                <w:sz w:val="24"/>
                <w:szCs w:val="24"/>
              </w:rPr>
              <w:t>APPROFONDIMENTO MATERIE LETTERARIE</w:t>
            </w:r>
          </w:p>
        </w:tc>
      </w:tr>
      <w:tr w:rsidR="008816D3" w:rsidTr="00C36C9D">
        <w:trPr>
          <w:trHeight w:hRule="exact" w:val="340"/>
        </w:trPr>
        <w:tc>
          <w:tcPr>
            <w:tcW w:w="4553" w:type="dxa"/>
            <w:gridSpan w:val="2"/>
          </w:tcPr>
          <w:p w:rsidR="008816D3" w:rsidRDefault="008816D3" w:rsidP="00060492">
            <w:r w:rsidRPr="007152FB">
              <w:rPr>
                <w:rFonts w:ascii="Times New Roman" w:hAnsi="Times New Roman"/>
                <w:b/>
                <w:sz w:val="24"/>
                <w:szCs w:val="24"/>
              </w:rPr>
              <w:t>CLASSE</w:t>
            </w:r>
          </w:p>
        </w:tc>
        <w:tc>
          <w:tcPr>
            <w:tcW w:w="9723" w:type="dxa"/>
            <w:gridSpan w:val="4"/>
            <w:shd w:val="clear" w:color="auto" w:fill="auto"/>
          </w:tcPr>
          <w:p w:rsidR="008816D3" w:rsidRPr="007152FB" w:rsidRDefault="008816D3" w:rsidP="00060492">
            <w:pPr>
              <w:rPr>
                <w:rFonts w:ascii="Times New Roman" w:hAnsi="Times New Roman"/>
                <w:b/>
                <w:sz w:val="24"/>
                <w:szCs w:val="24"/>
              </w:rPr>
            </w:pPr>
            <w:r>
              <w:rPr>
                <w:rFonts w:ascii="Times New Roman" w:hAnsi="Times New Roman"/>
                <w:b/>
                <w:sz w:val="24"/>
                <w:szCs w:val="24"/>
              </w:rPr>
              <w:t>PRIMA</w:t>
            </w:r>
          </w:p>
        </w:tc>
      </w:tr>
      <w:tr w:rsidR="008816D3" w:rsidTr="00F30330">
        <w:trPr>
          <w:trHeight w:hRule="exact" w:val="340"/>
        </w:trPr>
        <w:tc>
          <w:tcPr>
            <w:tcW w:w="14276" w:type="dxa"/>
            <w:gridSpan w:val="6"/>
          </w:tcPr>
          <w:p w:rsidR="008816D3" w:rsidRPr="007152FB" w:rsidRDefault="008816D3" w:rsidP="00060492">
            <w:pPr>
              <w:jc w:val="center"/>
              <w:rPr>
                <w:rFonts w:ascii="Times New Roman" w:hAnsi="Times New Roman"/>
                <w:b/>
                <w:sz w:val="24"/>
                <w:szCs w:val="24"/>
              </w:rPr>
            </w:pPr>
            <w:r w:rsidRPr="007152FB">
              <w:rPr>
                <w:rFonts w:ascii="Times New Roman" w:hAnsi="Times New Roman"/>
                <w:b/>
                <w:sz w:val="24"/>
                <w:szCs w:val="24"/>
              </w:rPr>
              <w:t>UNITA’ DI APPRENDIMENTO N.</w:t>
            </w:r>
            <w:r>
              <w:rPr>
                <w:rFonts w:ascii="Times New Roman" w:hAnsi="Times New Roman"/>
                <w:b/>
                <w:sz w:val="24"/>
                <w:szCs w:val="24"/>
              </w:rPr>
              <w:t>1</w:t>
            </w:r>
          </w:p>
        </w:tc>
      </w:tr>
      <w:tr w:rsidR="008816D3" w:rsidTr="00C36C9D">
        <w:trPr>
          <w:trHeight w:hRule="exact" w:val="339"/>
        </w:trPr>
        <w:tc>
          <w:tcPr>
            <w:tcW w:w="4553" w:type="dxa"/>
            <w:gridSpan w:val="2"/>
          </w:tcPr>
          <w:p w:rsidR="008816D3" w:rsidRDefault="008816D3" w:rsidP="00060492">
            <w:r w:rsidRPr="007152FB">
              <w:rPr>
                <w:rFonts w:ascii="Times New Roman" w:hAnsi="Times New Roman"/>
                <w:b/>
                <w:sz w:val="24"/>
                <w:szCs w:val="24"/>
              </w:rPr>
              <w:t>TITOLO-TEMATICA</w:t>
            </w:r>
          </w:p>
        </w:tc>
        <w:tc>
          <w:tcPr>
            <w:tcW w:w="9723" w:type="dxa"/>
            <w:gridSpan w:val="4"/>
            <w:shd w:val="clear" w:color="auto" w:fill="auto"/>
          </w:tcPr>
          <w:p w:rsidR="008816D3" w:rsidRPr="007152FB" w:rsidRDefault="000E2C54" w:rsidP="00060492">
            <w:pPr>
              <w:rPr>
                <w:rFonts w:ascii="Times New Roman" w:hAnsi="Times New Roman"/>
                <w:b/>
                <w:sz w:val="24"/>
                <w:szCs w:val="24"/>
              </w:rPr>
            </w:pPr>
            <w:r w:rsidRPr="000E2C54">
              <w:rPr>
                <w:rFonts w:ascii="Times New Roman" w:hAnsi="Times New Roman"/>
                <w:b/>
                <w:color w:val="2E74B5" w:themeColor="accent1" w:themeShade="BF"/>
                <w:sz w:val="24"/>
                <w:szCs w:val="24"/>
              </w:rPr>
              <w:t>Laboratorio di geografia 1- gli strumenti per conoscere il mondo</w:t>
            </w:r>
          </w:p>
        </w:tc>
      </w:tr>
      <w:tr w:rsidR="008816D3" w:rsidTr="00C36C9D">
        <w:trPr>
          <w:trHeight w:hRule="exact" w:val="340"/>
        </w:trPr>
        <w:tc>
          <w:tcPr>
            <w:tcW w:w="4553" w:type="dxa"/>
            <w:gridSpan w:val="2"/>
          </w:tcPr>
          <w:p w:rsidR="008816D3" w:rsidRDefault="008816D3" w:rsidP="00060492">
            <w:r w:rsidRPr="007152FB">
              <w:rPr>
                <w:rFonts w:ascii="Times New Roman" w:hAnsi="Times New Roman"/>
                <w:b/>
                <w:sz w:val="24"/>
                <w:szCs w:val="24"/>
              </w:rPr>
              <w:t>PERIODO DI RIFERIMENTO</w:t>
            </w:r>
          </w:p>
        </w:tc>
        <w:tc>
          <w:tcPr>
            <w:tcW w:w="9723" w:type="dxa"/>
            <w:gridSpan w:val="4"/>
            <w:shd w:val="clear" w:color="auto" w:fill="auto"/>
          </w:tcPr>
          <w:p w:rsidR="008816D3" w:rsidRPr="007152FB" w:rsidRDefault="008816D3" w:rsidP="00060492">
            <w:pPr>
              <w:rPr>
                <w:rFonts w:ascii="Times New Roman" w:hAnsi="Times New Roman"/>
                <w:b/>
                <w:sz w:val="24"/>
                <w:szCs w:val="24"/>
              </w:rPr>
            </w:pPr>
            <w:r>
              <w:rPr>
                <w:rFonts w:ascii="Times New Roman" w:hAnsi="Times New Roman"/>
                <w:b/>
                <w:sz w:val="24"/>
                <w:szCs w:val="24"/>
              </w:rPr>
              <w:t>INTERO ANNO SCOLASTICO</w:t>
            </w:r>
          </w:p>
        </w:tc>
      </w:tr>
      <w:tr w:rsidR="008816D3" w:rsidTr="00C36C9D">
        <w:tc>
          <w:tcPr>
            <w:tcW w:w="2443" w:type="dxa"/>
          </w:tcPr>
          <w:p w:rsidR="008816D3" w:rsidRDefault="008816D3" w:rsidP="008816D3">
            <w:pPr>
              <w:jc w:val="center"/>
              <w:rPr>
                <w:rFonts w:ascii="Times New Roman" w:hAnsi="Times New Roman"/>
                <w:b/>
                <w:sz w:val="24"/>
                <w:szCs w:val="24"/>
              </w:rPr>
            </w:pPr>
            <w:r>
              <w:rPr>
                <w:rFonts w:ascii="Times New Roman" w:hAnsi="Times New Roman"/>
                <w:b/>
                <w:sz w:val="24"/>
                <w:szCs w:val="24"/>
              </w:rPr>
              <w:t>COMPETENZE CHIAVE EUROPEE</w:t>
            </w:r>
          </w:p>
          <w:p w:rsidR="008816D3" w:rsidRDefault="008816D3" w:rsidP="008816D3">
            <w:pPr>
              <w:numPr>
                <w:ilvl w:val="0"/>
                <w:numId w:val="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Comunicazione nella madrelingua: acquisire e </w:t>
            </w:r>
            <w:r>
              <w:rPr>
                <w:rFonts w:ascii="Times New Roman" w:hAnsi="Times New Roman"/>
                <w:color w:val="000000"/>
                <w:sz w:val="24"/>
                <w:szCs w:val="24"/>
              </w:rPr>
              <w:lastRenderedPageBreak/>
              <w:t>interpretare informazioni; raccontare in modo scritto e orale la percezione dello spazio</w:t>
            </w:r>
          </w:p>
          <w:p w:rsidR="008816D3" w:rsidRDefault="008816D3" w:rsidP="008816D3">
            <w:pPr>
              <w:numPr>
                <w:ilvl w:val="0"/>
                <w:numId w:val="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Competenza digitale: utilizzare le nuove tecnologie informatiche per ricavare informazioni geografiche e approfondire fenomeni</w:t>
            </w:r>
          </w:p>
          <w:p w:rsidR="008816D3" w:rsidRDefault="008816D3" w:rsidP="008816D3">
            <w:pPr>
              <w:numPr>
                <w:ilvl w:val="0"/>
                <w:numId w:val="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Imparare ad imparare: imparare ad osservare un territorio in tutte le sue componenti </w:t>
            </w:r>
          </w:p>
          <w:p w:rsidR="008816D3" w:rsidRPr="008816D3" w:rsidRDefault="008816D3" w:rsidP="008816D3">
            <w:pPr>
              <w:numPr>
                <w:ilvl w:val="0"/>
                <w:numId w:val="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Competenze sociali e civiche: valutare l’impatto antropico sull’ambiente, valorizzando azioni di tutela: comprendere il </w:t>
            </w:r>
            <w:r>
              <w:rPr>
                <w:rFonts w:ascii="Times New Roman" w:hAnsi="Times New Roman"/>
                <w:color w:val="000000"/>
                <w:sz w:val="24"/>
                <w:szCs w:val="24"/>
              </w:rPr>
              <w:lastRenderedPageBreak/>
              <w:t>contesto sociale nel quale si vive</w:t>
            </w:r>
          </w:p>
        </w:tc>
        <w:tc>
          <w:tcPr>
            <w:tcW w:w="2110" w:type="dxa"/>
            <w:shd w:val="clear" w:color="auto" w:fill="auto"/>
          </w:tcPr>
          <w:p w:rsidR="008816D3" w:rsidRPr="007152FB" w:rsidRDefault="008816D3" w:rsidP="00060492">
            <w:pPr>
              <w:spacing w:after="0" w:line="240" w:lineRule="auto"/>
              <w:jc w:val="center"/>
              <w:rPr>
                <w:rFonts w:ascii="Times New Roman" w:hAnsi="Times New Roman"/>
                <w:b/>
                <w:sz w:val="24"/>
                <w:szCs w:val="24"/>
              </w:rPr>
            </w:pPr>
            <w:r w:rsidRPr="007152FB">
              <w:rPr>
                <w:rFonts w:ascii="Times New Roman" w:hAnsi="Times New Roman"/>
                <w:b/>
                <w:sz w:val="24"/>
                <w:szCs w:val="24"/>
              </w:rPr>
              <w:lastRenderedPageBreak/>
              <w:t>TRAGUARDI</w:t>
            </w:r>
          </w:p>
          <w:p w:rsidR="008816D3" w:rsidRDefault="008816D3" w:rsidP="00060492">
            <w:pPr>
              <w:jc w:val="center"/>
              <w:rPr>
                <w:rFonts w:ascii="Times New Roman" w:hAnsi="Times New Roman"/>
                <w:b/>
                <w:sz w:val="24"/>
                <w:szCs w:val="24"/>
              </w:rPr>
            </w:pPr>
            <w:r w:rsidRPr="007152FB">
              <w:rPr>
                <w:rFonts w:ascii="Times New Roman" w:hAnsi="Times New Roman"/>
                <w:b/>
                <w:sz w:val="24"/>
                <w:szCs w:val="24"/>
              </w:rPr>
              <w:t>COMPETENZE</w:t>
            </w:r>
          </w:p>
          <w:p w:rsidR="008816D3" w:rsidRDefault="008816D3" w:rsidP="008816D3">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L’alunno:</w:t>
            </w:r>
          </w:p>
          <w:p w:rsidR="008816D3" w:rsidRDefault="008816D3" w:rsidP="008816D3">
            <w:pPr>
              <w:numPr>
                <w:ilvl w:val="0"/>
                <w:numId w:val="1"/>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Interagisce in modo efficace in diverse situazioni </w:t>
            </w:r>
            <w:r>
              <w:rPr>
                <w:rFonts w:ascii="Times New Roman" w:hAnsi="Times New Roman"/>
                <w:color w:val="000000"/>
                <w:sz w:val="24"/>
                <w:szCs w:val="24"/>
              </w:rPr>
              <w:lastRenderedPageBreak/>
              <w:t>comunicative, attraverso modalità dialogiche sempre rispettose delle idee degli altri, sostenendo le proprie idee;</w:t>
            </w:r>
          </w:p>
          <w:p w:rsidR="008816D3" w:rsidRDefault="008816D3" w:rsidP="008816D3">
            <w:pPr>
              <w:numPr>
                <w:ilvl w:val="0"/>
                <w:numId w:val="1"/>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Usa la comunicazione orale per collaborare con gli altri;</w:t>
            </w:r>
          </w:p>
          <w:p w:rsidR="008816D3" w:rsidRDefault="008816D3" w:rsidP="008816D3">
            <w:pPr>
              <w:numPr>
                <w:ilvl w:val="0"/>
                <w:numId w:val="1"/>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Espone oralmente all’insegnante e ai compagni argomenti di studio e di ricerca, anche avvalendosi di supporti specifici (schemi, mappe, presentazioni multimediali);</w:t>
            </w:r>
          </w:p>
          <w:p w:rsidR="008816D3" w:rsidRPr="008816D3" w:rsidRDefault="008816D3" w:rsidP="008816D3">
            <w:pPr>
              <w:numPr>
                <w:ilvl w:val="0"/>
                <w:numId w:val="1"/>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8816D3">
              <w:rPr>
                <w:rFonts w:ascii="Times New Roman" w:hAnsi="Times New Roman"/>
                <w:color w:val="000000"/>
                <w:sz w:val="24"/>
                <w:szCs w:val="24"/>
              </w:rPr>
              <w:t>Arricchisce il proprio patrimonio lessicale attraverso ricerche.</w:t>
            </w:r>
          </w:p>
          <w:p w:rsidR="008816D3" w:rsidRPr="007152FB" w:rsidRDefault="008816D3" w:rsidP="00060492">
            <w:pPr>
              <w:jc w:val="center"/>
              <w:rPr>
                <w:rFonts w:ascii="Times New Roman" w:hAnsi="Times New Roman"/>
                <w:b/>
                <w:sz w:val="24"/>
                <w:szCs w:val="24"/>
              </w:rPr>
            </w:pPr>
          </w:p>
          <w:p w:rsidR="008816D3" w:rsidRPr="007152FB" w:rsidRDefault="008816D3" w:rsidP="00060492">
            <w:pPr>
              <w:jc w:val="center"/>
              <w:rPr>
                <w:rFonts w:ascii="Times New Roman" w:hAnsi="Times New Roman"/>
                <w:b/>
                <w:sz w:val="24"/>
                <w:szCs w:val="24"/>
              </w:rPr>
            </w:pPr>
          </w:p>
          <w:p w:rsidR="008816D3" w:rsidRPr="007152FB" w:rsidRDefault="008816D3" w:rsidP="00060492">
            <w:pPr>
              <w:jc w:val="center"/>
              <w:rPr>
                <w:rFonts w:ascii="Times New Roman" w:hAnsi="Times New Roman"/>
                <w:b/>
                <w:sz w:val="24"/>
                <w:szCs w:val="24"/>
              </w:rPr>
            </w:pPr>
          </w:p>
          <w:p w:rsidR="008816D3" w:rsidRPr="007152FB" w:rsidRDefault="008816D3" w:rsidP="00060492">
            <w:pPr>
              <w:jc w:val="center"/>
              <w:rPr>
                <w:rFonts w:ascii="Times New Roman" w:hAnsi="Times New Roman"/>
                <w:b/>
                <w:sz w:val="24"/>
                <w:szCs w:val="24"/>
              </w:rPr>
            </w:pPr>
          </w:p>
          <w:p w:rsidR="008816D3" w:rsidRDefault="008816D3" w:rsidP="00060492"/>
        </w:tc>
        <w:tc>
          <w:tcPr>
            <w:tcW w:w="2449" w:type="dxa"/>
            <w:shd w:val="clear" w:color="auto" w:fill="auto"/>
          </w:tcPr>
          <w:p w:rsidR="008816D3" w:rsidRDefault="008816D3" w:rsidP="00060492">
            <w:pPr>
              <w:jc w:val="center"/>
              <w:rPr>
                <w:rFonts w:ascii="Times New Roman" w:hAnsi="Times New Roman"/>
                <w:b/>
                <w:sz w:val="24"/>
                <w:szCs w:val="24"/>
              </w:rPr>
            </w:pPr>
            <w:r>
              <w:rPr>
                <w:rFonts w:ascii="Times New Roman" w:hAnsi="Times New Roman"/>
                <w:b/>
                <w:sz w:val="24"/>
                <w:szCs w:val="24"/>
              </w:rPr>
              <w:lastRenderedPageBreak/>
              <w:t>OBIETTIVI DI APPRENDIMENTO</w:t>
            </w:r>
          </w:p>
          <w:p w:rsidR="008816D3" w:rsidRPr="000E2C54" w:rsidRDefault="008816D3" w:rsidP="000E2C54">
            <w:pPr>
              <w:pStyle w:val="Paragrafoelenco"/>
              <w:spacing w:after="0"/>
              <w:rPr>
                <w:rFonts w:ascii="Times New Roman" w:hAnsi="Times New Roman"/>
                <w:b/>
                <w:sz w:val="24"/>
                <w:szCs w:val="24"/>
              </w:rPr>
            </w:pPr>
            <w:r w:rsidRPr="000E2C54">
              <w:rPr>
                <w:rFonts w:ascii="Times New Roman" w:hAnsi="Times New Roman"/>
                <w:b/>
                <w:sz w:val="24"/>
                <w:szCs w:val="24"/>
              </w:rPr>
              <w:t>L’alunno:</w:t>
            </w:r>
          </w:p>
          <w:p w:rsidR="008816D3" w:rsidRDefault="008816D3" w:rsidP="000E2C54">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Osserva in maniera diretta il territorio e</w:t>
            </w:r>
            <w:r>
              <w:rPr>
                <w:rFonts w:ascii="Times New Roman" w:hAnsi="Times New Roman"/>
                <w:sz w:val="24"/>
                <w:szCs w:val="24"/>
              </w:rPr>
              <w:t xml:space="preserve"> si </w:t>
            </w:r>
            <w:r>
              <w:rPr>
                <w:rFonts w:ascii="Times New Roman" w:hAnsi="Times New Roman"/>
                <w:sz w:val="24"/>
                <w:szCs w:val="24"/>
              </w:rPr>
              <w:lastRenderedPageBreak/>
              <w:t xml:space="preserve">orienta nello spazio </w:t>
            </w:r>
          </w:p>
          <w:p w:rsidR="008816D3" w:rsidRDefault="008816D3" w:rsidP="000E2C54">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Utilizza strumenti tradizionali e innovativi per comprendere e comunicare fatti e fenomeni territoriali</w:t>
            </w:r>
          </w:p>
          <w:p w:rsidR="008816D3" w:rsidRDefault="008816D3" w:rsidP="000E2C54">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Esplora il territorio anche con gli strumenti digitali </w:t>
            </w:r>
          </w:p>
          <w:p w:rsidR="008816D3" w:rsidRDefault="008816D3" w:rsidP="000E2C54">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Impara ad utilizzare la strumentazione specifica della disciplina</w:t>
            </w:r>
          </w:p>
          <w:p w:rsidR="008816D3" w:rsidRDefault="008816D3" w:rsidP="000E2C54">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Raccoglie e classifica dati</w:t>
            </w:r>
          </w:p>
          <w:p w:rsidR="008816D3" w:rsidRDefault="008816D3" w:rsidP="000E2C54">
            <w:pPr>
              <w:pStyle w:val="Paragrafoelenco"/>
              <w:numPr>
                <w:ilvl w:val="0"/>
                <w:numId w:val="5"/>
              </w:numPr>
              <w:jc w:val="both"/>
            </w:pPr>
            <w:r w:rsidRPr="000E2C54">
              <w:rPr>
                <w:rFonts w:ascii="Times New Roman" w:hAnsi="Times New Roman"/>
                <w:color w:val="000000"/>
                <w:sz w:val="24"/>
                <w:szCs w:val="24"/>
              </w:rPr>
              <w:t>Acquisisce un metodo e un’organizzazione di studio efficaci.</w:t>
            </w:r>
          </w:p>
        </w:tc>
        <w:tc>
          <w:tcPr>
            <w:tcW w:w="3004" w:type="dxa"/>
            <w:shd w:val="clear" w:color="auto" w:fill="auto"/>
          </w:tcPr>
          <w:p w:rsidR="008816D3" w:rsidRDefault="008816D3" w:rsidP="00060492">
            <w:pPr>
              <w:jc w:val="center"/>
              <w:rPr>
                <w:rFonts w:ascii="Times New Roman" w:hAnsi="Times New Roman"/>
                <w:b/>
                <w:sz w:val="24"/>
                <w:szCs w:val="24"/>
              </w:rPr>
            </w:pPr>
            <w:r w:rsidRPr="007152FB">
              <w:rPr>
                <w:rFonts w:ascii="Times New Roman" w:hAnsi="Times New Roman"/>
                <w:b/>
                <w:sz w:val="24"/>
                <w:szCs w:val="24"/>
              </w:rPr>
              <w:lastRenderedPageBreak/>
              <w:t>C</w:t>
            </w:r>
            <w:r w:rsidR="000E2C54">
              <w:rPr>
                <w:rFonts w:ascii="Times New Roman" w:hAnsi="Times New Roman"/>
                <w:b/>
                <w:sz w:val="24"/>
                <w:szCs w:val="24"/>
              </w:rPr>
              <w:t>ONTENUTI/ATTIVITÀ</w:t>
            </w:r>
          </w:p>
          <w:p w:rsidR="008816D3" w:rsidRDefault="008816D3" w:rsidP="000E2C54">
            <w:pPr>
              <w:numPr>
                <w:ilvl w:val="0"/>
                <w:numId w:val="6"/>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Cartografia: orientamento e localizzazione; approccio manuale e digitale ai concetti di </w:t>
            </w:r>
            <w:r>
              <w:rPr>
                <w:rFonts w:ascii="Times New Roman" w:hAnsi="Times New Roman"/>
                <w:color w:val="000000"/>
                <w:sz w:val="24"/>
                <w:szCs w:val="24"/>
              </w:rPr>
              <w:lastRenderedPageBreak/>
              <w:t>scala, rappresentazione cartografica; foto satellitari</w:t>
            </w:r>
          </w:p>
          <w:p w:rsidR="008816D3" w:rsidRDefault="008816D3" w:rsidP="000E2C54">
            <w:pPr>
              <w:numPr>
                <w:ilvl w:val="0"/>
                <w:numId w:val="6"/>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Tempo e clima, forze esogene ed endogene</w:t>
            </w:r>
            <w:r>
              <w:rPr>
                <w:rFonts w:ascii="Times New Roman" w:hAnsi="Times New Roman"/>
                <w:sz w:val="24"/>
                <w:szCs w:val="24"/>
              </w:rPr>
              <w:t xml:space="preserve"> </w:t>
            </w:r>
          </w:p>
          <w:p w:rsidR="008816D3" w:rsidRDefault="008816D3" w:rsidP="000E2C54">
            <w:pPr>
              <w:numPr>
                <w:ilvl w:val="0"/>
                <w:numId w:val="6"/>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Paesaggi italiani ed europei: la percezione della bellezza del paesaggio e il suo </w:t>
            </w:r>
            <w:proofErr w:type="spellStart"/>
            <w:r>
              <w:rPr>
                <w:rFonts w:ascii="Times New Roman" w:hAnsi="Times New Roman"/>
                <w:color w:val="000000"/>
                <w:sz w:val="24"/>
                <w:szCs w:val="24"/>
              </w:rPr>
              <w:t>storytelling</w:t>
            </w:r>
            <w:proofErr w:type="spellEnd"/>
            <w:r>
              <w:rPr>
                <w:rFonts w:ascii="Times New Roman" w:hAnsi="Times New Roman"/>
                <w:color w:val="000000"/>
                <w:sz w:val="24"/>
                <w:szCs w:val="24"/>
              </w:rPr>
              <w:t xml:space="preserve">; lettura diacronica e sincronica di una città; </w:t>
            </w:r>
          </w:p>
          <w:p w:rsidR="008816D3" w:rsidRDefault="008816D3" w:rsidP="000E2C54">
            <w:pPr>
              <w:numPr>
                <w:ilvl w:val="0"/>
                <w:numId w:val="6"/>
              </w:num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 xml:space="preserve">La macchia mediterranea </w:t>
            </w:r>
          </w:p>
          <w:p w:rsidR="008816D3" w:rsidRDefault="008816D3" w:rsidP="000E2C54">
            <w:pPr>
              <w:numPr>
                <w:ilvl w:val="0"/>
                <w:numId w:val="6"/>
              </w:numPr>
              <w:pBdr>
                <w:top w:val="nil"/>
                <w:left w:val="nil"/>
                <w:bottom w:val="nil"/>
                <w:right w:val="nil"/>
                <w:between w:val="nil"/>
              </w:pBdr>
              <w:spacing w:after="0"/>
              <w:jc w:val="both"/>
              <w:rPr>
                <w:rFonts w:ascii="Times New Roman" w:hAnsi="Times New Roman"/>
                <w:b/>
                <w:color w:val="000000"/>
                <w:sz w:val="24"/>
                <w:szCs w:val="24"/>
              </w:rPr>
            </w:pPr>
            <w:r>
              <w:rPr>
                <w:rFonts w:ascii="Times New Roman" w:hAnsi="Times New Roman"/>
                <w:color w:val="000000"/>
                <w:sz w:val="24"/>
                <w:szCs w:val="24"/>
              </w:rPr>
              <w:t>Ambiente e sviluppo sostenibile: progettazione futura e sostenibile di un territorio</w:t>
            </w:r>
          </w:p>
          <w:p w:rsidR="008816D3" w:rsidRDefault="000E2C54" w:rsidP="000E2C54">
            <w:pPr>
              <w:numPr>
                <w:ilvl w:val="0"/>
                <w:numId w:val="6"/>
              </w:numPr>
              <w:pBdr>
                <w:top w:val="nil"/>
                <w:left w:val="nil"/>
                <w:bottom w:val="nil"/>
                <w:right w:val="nil"/>
                <w:between w:val="nil"/>
              </w:pBdr>
              <w:spacing w:after="0"/>
              <w:jc w:val="both"/>
              <w:rPr>
                <w:rFonts w:ascii="Times New Roman" w:hAnsi="Times New Roman"/>
                <w:b/>
                <w:color w:val="000000"/>
                <w:sz w:val="24"/>
                <w:szCs w:val="24"/>
              </w:rPr>
            </w:pPr>
            <w:r>
              <w:rPr>
                <w:rFonts w:ascii="Times New Roman" w:hAnsi="Times New Roman"/>
                <w:color w:val="000000"/>
                <w:sz w:val="24"/>
                <w:szCs w:val="24"/>
              </w:rPr>
              <w:t>Elementi di geografia umana</w:t>
            </w:r>
          </w:p>
          <w:p w:rsidR="008816D3" w:rsidRDefault="008816D3" w:rsidP="00060492">
            <w:pPr>
              <w:jc w:val="both"/>
            </w:pPr>
          </w:p>
        </w:tc>
        <w:tc>
          <w:tcPr>
            <w:tcW w:w="2172" w:type="dxa"/>
            <w:shd w:val="clear" w:color="auto" w:fill="auto"/>
          </w:tcPr>
          <w:p w:rsidR="008816D3" w:rsidRPr="007152FB" w:rsidRDefault="008816D3" w:rsidP="00060492">
            <w:pPr>
              <w:spacing w:after="0" w:line="240" w:lineRule="auto"/>
              <w:jc w:val="center"/>
              <w:rPr>
                <w:rFonts w:ascii="Times New Roman" w:hAnsi="Times New Roman"/>
                <w:b/>
                <w:sz w:val="24"/>
                <w:szCs w:val="24"/>
              </w:rPr>
            </w:pPr>
            <w:r w:rsidRPr="007152FB">
              <w:rPr>
                <w:rFonts w:ascii="Times New Roman" w:hAnsi="Times New Roman"/>
                <w:b/>
                <w:sz w:val="24"/>
                <w:szCs w:val="24"/>
              </w:rPr>
              <w:lastRenderedPageBreak/>
              <w:t>METODOLOGIE</w:t>
            </w:r>
          </w:p>
          <w:p w:rsidR="008816D3" w:rsidRPr="007152FB" w:rsidRDefault="008816D3" w:rsidP="00060492">
            <w:pPr>
              <w:spacing w:after="0" w:line="240" w:lineRule="auto"/>
              <w:jc w:val="center"/>
              <w:rPr>
                <w:rFonts w:ascii="Times New Roman" w:hAnsi="Times New Roman"/>
                <w:b/>
                <w:sz w:val="24"/>
                <w:szCs w:val="24"/>
              </w:rPr>
            </w:pPr>
            <w:r w:rsidRPr="007152FB">
              <w:rPr>
                <w:rFonts w:ascii="Times New Roman" w:hAnsi="Times New Roman"/>
                <w:b/>
                <w:sz w:val="24"/>
                <w:szCs w:val="24"/>
              </w:rPr>
              <w:t>MEZZI</w:t>
            </w:r>
          </w:p>
          <w:p w:rsidR="008816D3" w:rsidRDefault="008816D3" w:rsidP="00060492">
            <w:pPr>
              <w:jc w:val="center"/>
              <w:rPr>
                <w:rFonts w:ascii="Times New Roman" w:hAnsi="Times New Roman"/>
                <w:b/>
                <w:sz w:val="24"/>
                <w:szCs w:val="24"/>
              </w:rPr>
            </w:pPr>
            <w:r w:rsidRPr="007152FB">
              <w:rPr>
                <w:rFonts w:ascii="Times New Roman" w:hAnsi="Times New Roman"/>
                <w:b/>
                <w:sz w:val="24"/>
                <w:szCs w:val="24"/>
              </w:rPr>
              <w:t>STRUMENTI</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Brainstorming</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proofErr w:type="spellStart"/>
            <w:r>
              <w:rPr>
                <w:rFonts w:ascii="Times New Roman" w:hAnsi="Times New Roman"/>
                <w:color w:val="000000"/>
                <w:sz w:val="24"/>
                <w:szCs w:val="24"/>
              </w:rPr>
              <w:t>Problem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solving</w:t>
            </w:r>
            <w:proofErr w:type="spellEnd"/>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lastRenderedPageBreak/>
              <w:t>Metodo deduttivo - induttivo</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Discussione guidata</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Didattica laboratoriale</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Lezioni digitali</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Compiti di realtà</w:t>
            </w:r>
          </w:p>
          <w:p w:rsidR="008816D3" w:rsidRDefault="008816D3" w:rsidP="008816D3">
            <w:pPr>
              <w:jc w:val="both"/>
            </w:pPr>
            <w:r>
              <w:rPr>
                <w:rFonts w:ascii="Times New Roman" w:hAnsi="Times New Roman"/>
                <w:color w:val="000000"/>
                <w:sz w:val="24"/>
                <w:szCs w:val="24"/>
              </w:rPr>
              <w:t xml:space="preserve">Approfondimenti forniti dal docente </w:t>
            </w:r>
          </w:p>
        </w:tc>
        <w:tc>
          <w:tcPr>
            <w:tcW w:w="2098" w:type="dxa"/>
            <w:shd w:val="clear" w:color="auto" w:fill="auto"/>
          </w:tcPr>
          <w:p w:rsidR="008816D3" w:rsidRDefault="008816D3" w:rsidP="00060492">
            <w:pPr>
              <w:jc w:val="center"/>
              <w:rPr>
                <w:rFonts w:ascii="Times New Roman" w:hAnsi="Times New Roman"/>
                <w:b/>
                <w:sz w:val="24"/>
                <w:szCs w:val="24"/>
              </w:rPr>
            </w:pPr>
            <w:r w:rsidRPr="007152FB">
              <w:rPr>
                <w:rFonts w:ascii="Times New Roman" w:hAnsi="Times New Roman"/>
                <w:b/>
                <w:sz w:val="24"/>
                <w:szCs w:val="24"/>
              </w:rPr>
              <w:lastRenderedPageBreak/>
              <w:t>VERIFICHE</w:t>
            </w:r>
          </w:p>
          <w:p w:rsidR="008816D3" w:rsidRDefault="008816D3" w:rsidP="008816D3">
            <w:pPr>
              <w:numPr>
                <w:ilvl w:val="0"/>
                <w:numId w:val="4"/>
              </w:numPr>
              <w:pBdr>
                <w:top w:val="nil"/>
                <w:left w:val="nil"/>
                <w:bottom w:val="nil"/>
                <w:right w:val="nil"/>
                <w:between w:val="nil"/>
              </w:pBdr>
              <w:spacing w:after="0" w:line="240" w:lineRule="auto"/>
              <w:ind w:left="360"/>
              <w:jc w:val="both"/>
            </w:pPr>
            <w:r>
              <w:rPr>
                <w:rFonts w:ascii="Times New Roman" w:hAnsi="Times New Roman"/>
                <w:color w:val="000000"/>
                <w:sz w:val="24"/>
                <w:szCs w:val="24"/>
              </w:rPr>
              <w:t xml:space="preserve">Osservazioni sistematiche del processo di </w:t>
            </w:r>
            <w:r>
              <w:rPr>
                <w:rFonts w:ascii="Times New Roman" w:hAnsi="Times New Roman"/>
                <w:sz w:val="24"/>
                <w:szCs w:val="24"/>
              </w:rPr>
              <w:t>apprendimento</w:t>
            </w:r>
          </w:p>
          <w:p w:rsidR="008816D3" w:rsidRDefault="008816D3" w:rsidP="008816D3">
            <w:pPr>
              <w:numPr>
                <w:ilvl w:val="0"/>
                <w:numId w:val="4"/>
              </w:numPr>
              <w:pBdr>
                <w:top w:val="nil"/>
                <w:left w:val="nil"/>
                <w:bottom w:val="nil"/>
                <w:right w:val="nil"/>
                <w:between w:val="nil"/>
              </w:pBdr>
              <w:spacing w:after="0" w:line="240" w:lineRule="auto"/>
              <w:ind w:left="360"/>
              <w:jc w:val="both"/>
            </w:pPr>
            <w:r>
              <w:rPr>
                <w:rFonts w:ascii="Times New Roman" w:hAnsi="Times New Roman"/>
                <w:color w:val="000000"/>
                <w:sz w:val="24"/>
                <w:szCs w:val="24"/>
              </w:rPr>
              <w:t xml:space="preserve">Verifiche formative </w:t>
            </w:r>
            <w:r>
              <w:rPr>
                <w:rFonts w:ascii="Times New Roman" w:hAnsi="Times New Roman"/>
                <w:color w:val="000000"/>
                <w:sz w:val="24"/>
                <w:szCs w:val="24"/>
              </w:rPr>
              <w:lastRenderedPageBreak/>
              <w:t>scritte</w:t>
            </w:r>
            <w:r>
              <w:rPr>
                <w:rFonts w:ascii="Times New Roman" w:hAnsi="Times New Roman"/>
                <w:sz w:val="24"/>
                <w:szCs w:val="24"/>
              </w:rPr>
              <w:t xml:space="preserve">, </w:t>
            </w:r>
            <w:r>
              <w:rPr>
                <w:rFonts w:ascii="Times New Roman" w:hAnsi="Times New Roman"/>
                <w:color w:val="000000"/>
                <w:sz w:val="24"/>
                <w:szCs w:val="24"/>
              </w:rPr>
              <w:t>orali in itinere</w:t>
            </w:r>
            <w:r>
              <w:rPr>
                <w:rFonts w:ascii="Times New Roman" w:hAnsi="Times New Roman"/>
                <w:sz w:val="24"/>
                <w:szCs w:val="24"/>
              </w:rPr>
              <w:t xml:space="preserve">, osservazione sull’utilizzo degli strumenti e prove pratiche (utilizzo di atlanti, carte, ecc.) </w:t>
            </w:r>
          </w:p>
          <w:p w:rsidR="008816D3" w:rsidRDefault="008816D3" w:rsidP="00060492">
            <w:pPr>
              <w:jc w:val="both"/>
            </w:pPr>
          </w:p>
        </w:tc>
      </w:tr>
    </w:tbl>
    <w:p w:rsidR="003E7AF9" w:rsidRDefault="003E7AF9" w:rsidP="008816D3"/>
    <w:sectPr w:rsidR="003E7AF9" w:rsidSect="006A34C4">
      <w:pgSz w:w="16838" w:h="11906" w:orient="landscape"/>
      <w:pgMar w:top="284" w:right="1418"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11C"/>
    <w:multiLevelType w:val="multilevel"/>
    <w:tmpl w:val="8D383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16898"/>
    <w:multiLevelType w:val="multilevel"/>
    <w:tmpl w:val="CC6E2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F35B24"/>
    <w:multiLevelType w:val="hybridMultilevel"/>
    <w:tmpl w:val="8A14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23769F"/>
    <w:multiLevelType w:val="multilevel"/>
    <w:tmpl w:val="1C4AB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EE46D3"/>
    <w:multiLevelType w:val="multilevel"/>
    <w:tmpl w:val="936AB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032F5E"/>
    <w:multiLevelType w:val="multilevel"/>
    <w:tmpl w:val="B84009D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F9"/>
    <w:rsid w:val="000E2C54"/>
    <w:rsid w:val="003807B9"/>
    <w:rsid w:val="003E7AF9"/>
    <w:rsid w:val="004657C8"/>
    <w:rsid w:val="008816D3"/>
    <w:rsid w:val="00A16C2F"/>
    <w:rsid w:val="00AE4FCE"/>
    <w:rsid w:val="00C36C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8206"/>
  <w15:chartTrackingRefBased/>
  <w15:docId w15:val="{3EB13FF9-45C4-4C04-95F4-FC811355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7AF9"/>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E7AF9"/>
    <w:rPr>
      <w:rFonts w:cs="Times New Roman"/>
      <w:color w:val="0000FF"/>
      <w:u w:val="single"/>
    </w:rPr>
  </w:style>
  <w:style w:type="paragraph" w:styleId="Paragrafoelenco">
    <w:name w:val="List Paragraph"/>
    <w:basedOn w:val="Normale"/>
    <w:uiPriority w:val="34"/>
    <w:qFormat/>
    <w:rsid w:val="000E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tonomia82.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C836006@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catone</dc:creator>
  <cp:keywords/>
  <dc:description/>
  <cp:lastModifiedBy>39339</cp:lastModifiedBy>
  <cp:revision>3</cp:revision>
  <dcterms:created xsi:type="dcterms:W3CDTF">2023-09-19T06:58:00Z</dcterms:created>
  <dcterms:modified xsi:type="dcterms:W3CDTF">2023-09-20T13:52:00Z</dcterms:modified>
</cp:coreProperties>
</file>